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CA8" w:rsidRDefault="00B65CA8" w:rsidP="004C1CA1">
      <w:bookmarkStart w:id="0" w:name="_Hlk497856309"/>
    </w:p>
    <w:p w:rsidR="00AD6706" w:rsidRDefault="00AD6706" w:rsidP="004C1CA1">
      <w:pPr>
        <w:rPr>
          <w:sz w:val="36"/>
          <w:szCs w:val="36"/>
        </w:rPr>
      </w:pPr>
    </w:p>
    <w:bookmarkEnd w:id="0"/>
    <w:p w:rsidR="009E7BBB" w:rsidRPr="004C1CA1" w:rsidRDefault="00C44488" w:rsidP="00332B78">
      <w:pPr>
        <w:pStyle w:val="Titel"/>
      </w:pPr>
      <w:r>
        <w:t>Tak og taknemmelighed</w:t>
      </w:r>
    </w:p>
    <w:p w:rsidR="00332B78" w:rsidRDefault="00332B78" w:rsidP="00332B78"/>
    <w:p w:rsidR="00332B78" w:rsidRPr="00332B78" w:rsidRDefault="00332B78" w:rsidP="00332B78"/>
    <w:p w:rsidR="00B65CA8" w:rsidRPr="00B65CA8" w:rsidRDefault="00C44488" w:rsidP="00652968">
      <w:pPr>
        <w:jc w:val="center"/>
        <w:rPr>
          <w:sz w:val="36"/>
          <w:szCs w:val="36"/>
        </w:rPr>
      </w:pPr>
      <w:r>
        <w:rPr>
          <w:noProof/>
        </w:rPr>
        <w:drawing>
          <wp:anchor distT="0" distB="0" distL="114300" distR="114300" simplePos="0" relativeHeight="251663360" behindDoc="0" locked="0" layoutInCell="1" hidden="0" allowOverlap="1" wp14:anchorId="0129A3BF" wp14:editId="357B82F8">
            <wp:simplePos x="0" y="0"/>
            <wp:positionH relativeFrom="column">
              <wp:posOffset>1440873</wp:posOffset>
            </wp:positionH>
            <wp:positionV relativeFrom="paragraph">
              <wp:posOffset>23380</wp:posOffset>
            </wp:positionV>
            <wp:extent cx="3241675" cy="4312920"/>
            <wp:effectExtent l="0" t="0" r="0" b="5080"/>
            <wp:wrapSquare wrapText="bothSides" distT="0" distB="0" distL="114300" distR="114300"/>
            <wp:docPr id="11" name="image2.png" descr="C:\Users\pereb\AppData\Local\Microsoft\Windows\Temporary Internet Files\Content.IE5\34AQ5DIV\woman-24465_960_720[1].png"/>
            <wp:cNvGraphicFramePr/>
            <a:graphic xmlns:a="http://schemas.openxmlformats.org/drawingml/2006/main">
              <a:graphicData uri="http://schemas.openxmlformats.org/drawingml/2006/picture">
                <pic:pic xmlns:pic="http://schemas.openxmlformats.org/drawingml/2006/picture">
                  <pic:nvPicPr>
                    <pic:cNvPr id="0" name="image2.png" descr="C:\Users\pereb\AppData\Local\Microsoft\Windows\Temporary Internet Files\Content.IE5\34AQ5DIV\woman-24465_960_720[1].png"/>
                    <pic:cNvPicPr preferRelativeResize="0"/>
                  </pic:nvPicPr>
                  <pic:blipFill>
                    <a:blip r:embed="rId8"/>
                    <a:srcRect/>
                    <a:stretch>
                      <a:fillRect/>
                    </a:stretch>
                  </pic:blipFill>
                  <pic:spPr>
                    <a:xfrm>
                      <a:off x="0" y="0"/>
                      <a:ext cx="3241675" cy="4312920"/>
                    </a:xfrm>
                    <a:prstGeom prst="rect">
                      <a:avLst/>
                    </a:prstGeom>
                    <a:ln/>
                  </pic:spPr>
                </pic:pic>
              </a:graphicData>
            </a:graphic>
            <wp14:sizeRelH relativeFrom="margin">
              <wp14:pctWidth>0</wp14:pctWidth>
            </wp14:sizeRelH>
            <wp14:sizeRelV relativeFrom="margin">
              <wp14:pctHeight>0</wp14:pctHeight>
            </wp14:sizeRelV>
          </wp:anchor>
        </w:drawing>
      </w:r>
    </w:p>
    <w:p w:rsidR="00B65CA8" w:rsidRDefault="00B65CA8" w:rsidP="00652968">
      <w:pPr>
        <w:jc w:val="center"/>
        <w:rPr>
          <w:i/>
          <w:sz w:val="36"/>
          <w:szCs w:val="36"/>
          <w:u w:val="single"/>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C44488" w:rsidRDefault="00C44488" w:rsidP="004C1CA1">
      <w:pPr>
        <w:jc w:val="center"/>
        <w:rPr>
          <w:b/>
        </w:rPr>
      </w:pPr>
    </w:p>
    <w:p w:rsidR="00B65CA8" w:rsidRPr="0043321A" w:rsidRDefault="00AC20E3" w:rsidP="004C1CA1">
      <w:pPr>
        <w:jc w:val="center"/>
        <w:rPr>
          <w:b/>
        </w:rPr>
      </w:pPr>
      <w:r w:rsidRPr="0043321A">
        <w:rPr>
          <w:b/>
        </w:rPr>
        <w:t xml:space="preserve">Forfatter: </w:t>
      </w:r>
      <w:r w:rsidR="00C44488">
        <w:rPr>
          <w:b/>
        </w:rPr>
        <w:t>Elise Bjørnholt</w:t>
      </w:r>
      <w:r w:rsidR="003934C3" w:rsidRPr="0043321A">
        <w:rPr>
          <w:b/>
        </w:rPr>
        <w:t>, 201</w:t>
      </w:r>
      <w:r w:rsidR="00C44488">
        <w:rPr>
          <w:b/>
        </w:rPr>
        <w:t>9</w:t>
      </w:r>
    </w:p>
    <w:p w:rsidR="0043321A" w:rsidRDefault="0043321A" w:rsidP="004C1CA1">
      <w:pPr>
        <w:rPr>
          <w:b/>
          <w:i/>
          <w:sz w:val="36"/>
          <w:szCs w:val="36"/>
        </w:rPr>
      </w:pPr>
      <w:r>
        <w:rPr>
          <w:b/>
          <w:i/>
          <w:sz w:val="36"/>
          <w:szCs w:val="36"/>
        </w:rPr>
        <w:br w:type="page"/>
      </w:r>
    </w:p>
    <w:p w:rsidR="00DE040B" w:rsidRPr="004C1CA1" w:rsidRDefault="005F0F7D" w:rsidP="004C1CA1">
      <w:pPr>
        <w:pStyle w:val="Overskrift2"/>
        <w:rPr>
          <w:b/>
        </w:rPr>
      </w:pPr>
      <w:r w:rsidRPr="004C1CA1">
        <w:rPr>
          <w:b/>
        </w:rPr>
        <w:lastRenderedPageBreak/>
        <w:t xml:space="preserve">Antal lektioner: </w:t>
      </w:r>
      <w:r w:rsidR="00C44488">
        <w:rPr>
          <w:b/>
        </w:rPr>
        <w:t>3</w:t>
      </w:r>
    </w:p>
    <w:p w:rsidR="00DE040B" w:rsidRDefault="00DE040B" w:rsidP="004C1CA1"/>
    <w:p w:rsidR="00155C37" w:rsidRPr="00A03759" w:rsidRDefault="00155C37" w:rsidP="004C1CA1">
      <w:pPr>
        <w:pStyle w:val="Overskrift3"/>
      </w:pPr>
      <w:r w:rsidRPr="00A03759">
        <w:t>Beskrivelse</w:t>
      </w:r>
    </w:p>
    <w:p w:rsidR="00C44488" w:rsidRPr="00C6370D" w:rsidRDefault="00C44488" w:rsidP="00C44488">
      <w:pPr>
        <w:tabs>
          <w:tab w:val="left" w:pos="3402"/>
        </w:tabs>
        <w:rPr>
          <w:b/>
        </w:rPr>
      </w:pPr>
      <w:r w:rsidRPr="00333690">
        <w:rPr>
          <w:b/>
        </w:rPr>
        <w:t xml:space="preserve">FKF - mål  </w:t>
      </w:r>
    </w:p>
    <w:p w:rsidR="0051225F" w:rsidRDefault="0051225F" w:rsidP="00C44488">
      <w:pPr>
        <w:tabs>
          <w:tab w:val="left" w:pos="3402"/>
        </w:tabs>
        <w:rPr>
          <w:rFonts w:eastAsia="Yu Gothic"/>
          <w:szCs w:val="24"/>
        </w:rPr>
      </w:pPr>
      <w:r>
        <w:rPr>
          <w:rFonts w:eastAsia="Yu Gothic"/>
          <w:szCs w:val="24"/>
        </w:rPr>
        <w:t>Eleverne forholder sig til etiske emner i relation til deres verden, fx taknemmelighed.</w:t>
      </w:r>
      <w:r w:rsidR="00B07A76">
        <w:rPr>
          <w:rFonts w:eastAsia="Yu Gothic"/>
          <w:szCs w:val="24"/>
        </w:rPr>
        <w:t xml:space="preserve"> </w:t>
      </w:r>
      <w:proofErr w:type="gramStart"/>
      <w:r>
        <w:rPr>
          <w:rFonts w:eastAsia="Yu Gothic"/>
          <w:szCs w:val="24"/>
        </w:rPr>
        <w:t>Der</w:t>
      </w:r>
      <w:proofErr w:type="gramEnd"/>
      <w:r>
        <w:rPr>
          <w:rFonts w:eastAsia="Yu Gothic"/>
          <w:szCs w:val="24"/>
        </w:rPr>
        <w:t xml:space="preserve"> sættes fokus på tak og taknemmelighed i kristen og almenmenneskelig sammenhæng, og eleverne reflekterer over, hvad taknemmelighed er og kan gøre godt for, også i deres eget liv. Der er inddraget mål om at: </w:t>
      </w:r>
    </w:p>
    <w:p w:rsidR="0051225F" w:rsidRPr="0051225F" w:rsidRDefault="0051225F" w:rsidP="0051225F">
      <w:pPr>
        <w:pStyle w:val="Listeafsnit"/>
        <w:numPr>
          <w:ilvl w:val="0"/>
          <w:numId w:val="28"/>
        </w:numPr>
        <w:tabs>
          <w:tab w:val="left" w:pos="3402"/>
        </w:tabs>
        <w:rPr>
          <w:i/>
          <w:color w:val="000000" w:themeColor="text1"/>
        </w:rPr>
      </w:pPr>
      <w:r w:rsidRPr="0051225F">
        <w:rPr>
          <w:rFonts w:eastAsia="Yu Gothic"/>
          <w:color w:val="000000" w:themeColor="text1"/>
          <w:szCs w:val="24"/>
        </w:rPr>
        <w:t>kende centrale bud og værdier i kristen etik i forhold til medmennesket og naturen</w:t>
      </w:r>
    </w:p>
    <w:p w:rsidR="0051225F" w:rsidRPr="0051225F" w:rsidRDefault="0051225F" w:rsidP="0051225F">
      <w:pPr>
        <w:pStyle w:val="Listeafsnit"/>
        <w:numPr>
          <w:ilvl w:val="0"/>
          <w:numId w:val="28"/>
        </w:numPr>
        <w:tabs>
          <w:tab w:val="left" w:pos="3402"/>
        </w:tabs>
        <w:rPr>
          <w:i/>
          <w:color w:val="000000" w:themeColor="text1"/>
        </w:rPr>
      </w:pPr>
      <w:r w:rsidRPr="0051225F">
        <w:rPr>
          <w:rFonts w:eastAsia="Yu Gothic"/>
          <w:color w:val="000000" w:themeColor="text1"/>
          <w:szCs w:val="24"/>
        </w:rPr>
        <w:t xml:space="preserve">drøfte almene tilværelsesspørgsmål i lyset af den kristne tro </w:t>
      </w:r>
      <w:r w:rsidR="00D50DA7">
        <w:rPr>
          <w:rFonts w:eastAsia="Yu Gothic"/>
          <w:color w:val="000000" w:themeColor="text1"/>
          <w:szCs w:val="24"/>
        </w:rPr>
        <w:t>og</w:t>
      </w:r>
    </w:p>
    <w:p w:rsidR="00C44488" w:rsidRPr="0051225F" w:rsidRDefault="0051225F" w:rsidP="0051225F">
      <w:pPr>
        <w:pStyle w:val="Listeafsnit"/>
        <w:numPr>
          <w:ilvl w:val="0"/>
          <w:numId w:val="28"/>
        </w:numPr>
        <w:tabs>
          <w:tab w:val="left" w:pos="3402"/>
        </w:tabs>
        <w:rPr>
          <w:i/>
          <w:color w:val="000000" w:themeColor="text1"/>
        </w:rPr>
      </w:pPr>
      <w:r w:rsidRPr="0051225F">
        <w:rPr>
          <w:rFonts w:eastAsia="Yu Gothic"/>
          <w:color w:val="000000" w:themeColor="text1"/>
          <w:szCs w:val="24"/>
        </w:rPr>
        <w:t>lade sig udfordre af kristen tro og etik</w:t>
      </w:r>
    </w:p>
    <w:p w:rsidR="00C44488" w:rsidRPr="00C55F61" w:rsidRDefault="00C44488" w:rsidP="00C44488">
      <w:pPr>
        <w:pStyle w:val="Overskrift2"/>
        <w:rPr>
          <w:b/>
          <w:i/>
          <w:color w:val="FF0000"/>
          <w:sz w:val="24"/>
          <w:szCs w:val="24"/>
        </w:rPr>
      </w:pPr>
    </w:p>
    <w:p w:rsidR="00C44488" w:rsidRPr="002E65F2" w:rsidRDefault="00C44488" w:rsidP="00C44488">
      <w:pPr>
        <w:pStyle w:val="Overskrift2"/>
        <w:rPr>
          <w:b/>
          <w:color w:val="auto"/>
          <w:sz w:val="24"/>
          <w:szCs w:val="24"/>
        </w:rPr>
      </w:pPr>
      <w:r w:rsidRPr="002E65F2">
        <w:rPr>
          <w:b/>
          <w:color w:val="auto"/>
          <w:sz w:val="24"/>
          <w:szCs w:val="24"/>
        </w:rPr>
        <w:t>Fælles</w:t>
      </w:r>
      <w:r>
        <w:rPr>
          <w:b/>
          <w:color w:val="auto"/>
          <w:sz w:val="24"/>
          <w:szCs w:val="24"/>
        </w:rPr>
        <w:t xml:space="preserve"> M</w:t>
      </w:r>
      <w:r w:rsidRPr="002E65F2">
        <w:rPr>
          <w:b/>
          <w:color w:val="auto"/>
          <w:sz w:val="24"/>
          <w:szCs w:val="24"/>
        </w:rPr>
        <w:t>ål</w:t>
      </w:r>
    </w:p>
    <w:p w:rsidR="00C44488" w:rsidRDefault="00C44488" w:rsidP="00C44488">
      <w:pPr>
        <w:tabs>
          <w:tab w:val="left" w:pos="3402"/>
        </w:tabs>
      </w:pPr>
      <w:r>
        <w:t>Eleven kan udtrykke sig nuanceret om den religiøse dimensions indhold og betydning ud fra grundlæggende tilværelsesspørgsmål og principper (efter 6 kl.).</w:t>
      </w:r>
    </w:p>
    <w:p w:rsidR="00C44488" w:rsidRDefault="00C44488" w:rsidP="00C44488">
      <w:pPr>
        <w:tabs>
          <w:tab w:val="left" w:pos="3402"/>
        </w:tabs>
      </w:pPr>
    </w:p>
    <w:p w:rsidR="00C44488" w:rsidRDefault="00C44488" w:rsidP="00C44488">
      <w:pPr>
        <w:tabs>
          <w:tab w:val="left" w:pos="3402"/>
        </w:tabs>
        <w:rPr>
          <w:b/>
        </w:rPr>
      </w:pPr>
      <w:r w:rsidRPr="00FE05EE">
        <w:rPr>
          <w:b/>
        </w:rPr>
        <w:t>Lektionsplanen</w:t>
      </w:r>
    </w:p>
    <w:p w:rsidR="0051225F" w:rsidRDefault="00C44488" w:rsidP="00C44488">
      <w:pPr>
        <w:tabs>
          <w:tab w:val="left" w:pos="3402"/>
        </w:tabs>
      </w:pPr>
      <w:r>
        <w:t xml:space="preserve">Lektionsplanen indeholder </w:t>
      </w:r>
      <w:r w:rsidR="0051225F">
        <w:t>3</w:t>
      </w:r>
      <w:r>
        <w:t xml:space="preserve"> lektioner</w:t>
      </w:r>
      <w:r w:rsidR="00D50DA7">
        <w:t xml:space="preserve">, men den kan evt. gennemføres på </w:t>
      </w:r>
      <w:r w:rsidR="00C40C0D">
        <w:t>2</w:t>
      </w:r>
      <w:r w:rsidR="00D50DA7">
        <w:t xml:space="preserve"> lektioner</w:t>
      </w:r>
      <w:r>
        <w:t>.</w:t>
      </w:r>
      <w:r w:rsidR="0051225F">
        <w:t xml:space="preserve"> </w:t>
      </w:r>
      <w:r w:rsidR="00D50DA7">
        <w:t>N</w:t>
      </w:r>
      <w:r w:rsidR="00FB74F8">
        <w:t>edenstående lektionsoversigt er</w:t>
      </w:r>
      <w:r w:rsidR="00D50DA7">
        <w:t xml:space="preserve"> således</w:t>
      </w:r>
      <w:r w:rsidR="00FB74F8">
        <w:t xml:space="preserve"> vejledende, </w:t>
      </w:r>
      <w:r w:rsidR="00D50DA7">
        <w:t>og</w:t>
      </w:r>
      <w:r w:rsidR="00FB74F8">
        <w:t xml:space="preserve"> </w:t>
      </w:r>
      <w:r w:rsidR="0051225F">
        <w:t>man kan vælge at lave en lang eller kort opstart på hver af opgaverne.</w:t>
      </w:r>
      <w:r w:rsidR="00FB74F8">
        <w:t xml:space="preserve"> Længden af forløbet afhænger også af klassens lyst og evne til at have en udbytterig klassesamtale.</w:t>
      </w:r>
    </w:p>
    <w:p w:rsidR="00FB74F8" w:rsidRDefault="00FB74F8" w:rsidP="00C44488">
      <w:pPr>
        <w:tabs>
          <w:tab w:val="left" w:pos="3402"/>
        </w:tabs>
      </w:pPr>
    </w:p>
    <w:p w:rsidR="00FB74F8" w:rsidRDefault="00FB74F8" w:rsidP="00FB74F8">
      <w:r w:rsidRPr="00C55F61">
        <w:t>Lektion 1:</w:t>
      </w:r>
    </w:p>
    <w:p w:rsidR="00FB74F8" w:rsidRPr="00732883" w:rsidRDefault="00FB74F8" w:rsidP="00FB74F8">
      <w:pPr>
        <w:rPr>
          <w:b/>
        </w:rPr>
      </w:pPr>
      <w:r>
        <w:rPr>
          <w:b/>
        </w:rPr>
        <w:t>Optakt og gruppearbejde</w:t>
      </w:r>
    </w:p>
    <w:p w:rsidR="00FB74F8" w:rsidRDefault="00FB74F8" w:rsidP="00FB74F8">
      <w:r>
        <w:t>Elevark 1</w:t>
      </w:r>
    </w:p>
    <w:p w:rsidR="00FB74F8" w:rsidRDefault="00FB74F8" w:rsidP="00FB74F8"/>
    <w:p w:rsidR="00FB74F8" w:rsidRDefault="00FB74F8" w:rsidP="00FB74F8">
      <w:r>
        <w:t>Lektion 2:</w:t>
      </w:r>
    </w:p>
    <w:p w:rsidR="00FB74F8" w:rsidRPr="00732883" w:rsidRDefault="00FB74F8" w:rsidP="00FB74F8">
      <w:pPr>
        <w:rPr>
          <w:b/>
        </w:rPr>
      </w:pPr>
      <w:r>
        <w:rPr>
          <w:b/>
        </w:rPr>
        <w:t>Gennemgang i plenum af tre bibeltekster</w:t>
      </w:r>
    </w:p>
    <w:p w:rsidR="00FB74F8" w:rsidRDefault="00FB74F8" w:rsidP="00FB74F8">
      <w:r>
        <w:t>Elevark 2</w:t>
      </w:r>
    </w:p>
    <w:p w:rsidR="00FB74F8" w:rsidRDefault="00FB74F8" w:rsidP="00FB74F8"/>
    <w:p w:rsidR="00FB74F8" w:rsidRDefault="00FB74F8" w:rsidP="00FB74F8">
      <w:r>
        <w:t>Lektion 3:</w:t>
      </w:r>
    </w:p>
    <w:p w:rsidR="00FB74F8" w:rsidRDefault="00FB74F8" w:rsidP="00FB74F8">
      <w:r w:rsidRPr="00FB74F8">
        <w:rPr>
          <w:b/>
          <w:bCs/>
        </w:rPr>
        <w:t>Arbejde med tegninger</w:t>
      </w:r>
    </w:p>
    <w:p w:rsidR="00FB74F8" w:rsidRPr="00FB74F8" w:rsidRDefault="00FB74F8" w:rsidP="00FB74F8">
      <w:r>
        <w:t>Elevark 3</w:t>
      </w:r>
    </w:p>
    <w:p w:rsidR="00D50DA7" w:rsidRPr="003977C7" w:rsidRDefault="00D50DA7" w:rsidP="00D50DA7">
      <w:pPr>
        <w:pStyle w:val="Overskrift2"/>
        <w:rPr>
          <w:b/>
        </w:rPr>
      </w:pPr>
      <w:r w:rsidRPr="003977C7">
        <w:rPr>
          <w:b/>
        </w:rPr>
        <w:lastRenderedPageBreak/>
        <w:t>Lektion 1</w:t>
      </w:r>
      <w:r>
        <w:rPr>
          <w:b/>
        </w:rPr>
        <w:t xml:space="preserve"> </w:t>
      </w:r>
    </w:p>
    <w:p w:rsidR="00D50DA7" w:rsidRPr="00A853AE" w:rsidRDefault="00D50DA7" w:rsidP="00D50DA7">
      <w:pPr>
        <w:pStyle w:val="Overskrift1"/>
      </w:pPr>
      <w:r>
        <w:t>Optakt og gruppearbejde</w:t>
      </w:r>
    </w:p>
    <w:p w:rsidR="00D50DA7" w:rsidRPr="008D10B1" w:rsidRDefault="00D50DA7" w:rsidP="00D50DA7">
      <w:pPr>
        <w:rPr>
          <w:sz w:val="32"/>
          <w:szCs w:val="32"/>
        </w:rPr>
      </w:pPr>
      <w:r>
        <w:rPr>
          <w:sz w:val="32"/>
          <w:szCs w:val="32"/>
        </w:rPr>
        <w:t>BEGYND MED EN SANG</w:t>
      </w:r>
    </w:p>
    <w:p w:rsidR="00D50DA7" w:rsidRDefault="00D50DA7" w:rsidP="00D50DA7">
      <w:r>
        <w:t xml:space="preserve">Som optakt til emnet </w:t>
      </w:r>
      <w:r>
        <w:t>synger klassen en takkesang eller takkesalme, fx ”Tak Gud for denne lyse morgen”, ”Nu takker alle Gud”, ”Morgenstund har guld i mund” eller ”Den mørke nat forgangen er”. Der tales med klassen om indholdet og hvad man takker Gud for i sangen/salmen.</w:t>
      </w:r>
    </w:p>
    <w:p w:rsidR="00D50DA7" w:rsidRDefault="00D50DA7" w:rsidP="00D50DA7"/>
    <w:p w:rsidR="00D50DA7" w:rsidRPr="008D10B1" w:rsidRDefault="00D50DA7" w:rsidP="00D50DA7">
      <w:pPr>
        <w:rPr>
          <w:sz w:val="32"/>
          <w:szCs w:val="32"/>
        </w:rPr>
      </w:pPr>
      <w:r>
        <w:rPr>
          <w:sz w:val="32"/>
          <w:szCs w:val="32"/>
        </w:rPr>
        <w:t>GRUPPEARBEJDE OM ”TAK” OG ”TAKNEMMELIGHED”</w:t>
      </w:r>
    </w:p>
    <w:p w:rsidR="00B07A76" w:rsidRDefault="00D50DA7" w:rsidP="00D50DA7">
      <w:r>
        <w:t>Ud fra spørgsmålene på Elevark 1 om ”Tak og taknemmelighed” skal eleverne filosofere over forskellige former for tak</w:t>
      </w:r>
      <w:r w:rsidR="00B07A76">
        <w:t>, og hvad de betyder for vores fælles liv og for det enkelte menneske. Der kan arbejdes ud fra kategorier som:</w:t>
      </w:r>
      <w:r>
        <w:t xml:space="preserve"> Den spontane, den eftertænksomme</w:t>
      </w:r>
      <w:r w:rsidR="00B07A76">
        <w:t xml:space="preserve"> og den høflige tak. </w:t>
      </w:r>
    </w:p>
    <w:p w:rsidR="00B07A76" w:rsidRDefault="00B07A76">
      <w:pPr>
        <w:spacing w:after="160" w:line="259" w:lineRule="auto"/>
      </w:pPr>
    </w:p>
    <w:p w:rsidR="00B07A76" w:rsidRPr="008D10B1" w:rsidRDefault="00B07A76" w:rsidP="00B07A76">
      <w:pPr>
        <w:rPr>
          <w:sz w:val="32"/>
          <w:szCs w:val="32"/>
        </w:rPr>
      </w:pPr>
      <w:r>
        <w:rPr>
          <w:sz w:val="32"/>
          <w:szCs w:val="32"/>
        </w:rPr>
        <w:t>OPSAMLING I PLENUM</w:t>
      </w:r>
    </w:p>
    <w:p w:rsidR="00B07A76" w:rsidRDefault="00B07A76" w:rsidP="00B07A76">
      <w:pPr>
        <w:spacing w:after="160" w:line="259" w:lineRule="auto"/>
      </w:pPr>
      <w:r>
        <w:t>Afrund timen med at høre nogle af gruppernes tanker.</w:t>
      </w:r>
      <w:r>
        <w:br w:type="page"/>
      </w:r>
    </w:p>
    <w:p w:rsidR="008800A4" w:rsidRPr="003977C7" w:rsidRDefault="008800A4" w:rsidP="008800A4">
      <w:pPr>
        <w:pStyle w:val="Overskrift2"/>
        <w:rPr>
          <w:b/>
        </w:rPr>
      </w:pPr>
      <w:r w:rsidRPr="003977C7">
        <w:rPr>
          <w:b/>
        </w:rPr>
        <w:lastRenderedPageBreak/>
        <w:t xml:space="preserve">Lektion </w:t>
      </w:r>
      <w:r>
        <w:rPr>
          <w:b/>
        </w:rPr>
        <w:t>2</w:t>
      </w:r>
      <w:r>
        <w:rPr>
          <w:b/>
        </w:rPr>
        <w:t xml:space="preserve"> </w:t>
      </w:r>
    </w:p>
    <w:p w:rsidR="008800A4" w:rsidRPr="00A853AE" w:rsidRDefault="008800A4" w:rsidP="008800A4">
      <w:pPr>
        <w:pStyle w:val="Overskrift1"/>
      </w:pPr>
      <w:r>
        <w:t>Gennemgang i plenum af tre bibeltekster</w:t>
      </w:r>
    </w:p>
    <w:p w:rsidR="008800A4" w:rsidRPr="008D10B1" w:rsidRDefault="008800A4" w:rsidP="008800A4">
      <w:pPr>
        <w:rPr>
          <w:sz w:val="32"/>
          <w:szCs w:val="32"/>
        </w:rPr>
      </w:pPr>
      <w:r>
        <w:rPr>
          <w:sz w:val="32"/>
          <w:szCs w:val="32"/>
        </w:rPr>
        <w:t>BEGYND MED EN SANG</w:t>
      </w:r>
    </w:p>
    <w:p w:rsidR="008800A4" w:rsidRDefault="008800A4" w:rsidP="008800A4">
      <w:r>
        <w:t>Begynd lektionen med at synge en ny sang om taknemmelighed, fx ”Tak Gud for denne lyse morgen”, ”Nu takker alle Gud”, ”Morgenstund har guld i mund” eller ”Den mørke nat forgangen er”. Tal evt. igen med klassen om indholdet og hvad man takker Gud for i sangen/salmen.</w:t>
      </w:r>
    </w:p>
    <w:p w:rsidR="008800A4" w:rsidRDefault="008800A4" w:rsidP="008800A4"/>
    <w:p w:rsidR="008800A4" w:rsidRPr="008D10B1" w:rsidRDefault="008800A4" w:rsidP="008800A4">
      <w:pPr>
        <w:rPr>
          <w:sz w:val="32"/>
          <w:szCs w:val="32"/>
        </w:rPr>
      </w:pPr>
      <w:r>
        <w:rPr>
          <w:sz w:val="32"/>
          <w:szCs w:val="32"/>
        </w:rPr>
        <w:t>GENNEMGANG I PLENUM AF TRE BIBELTEKSTER</w:t>
      </w:r>
    </w:p>
    <w:p w:rsidR="008800A4" w:rsidRDefault="008800A4" w:rsidP="008800A4">
      <w:r>
        <w:t xml:space="preserve">Uddel elevark 2 med bibelteksterne fra Fil 4,4-6, 1 </w:t>
      </w:r>
      <w:proofErr w:type="spellStart"/>
      <w:r>
        <w:t>Thess</w:t>
      </w:r>
      <w:proofErr w:type="spellEnd"/>
      <w:r>
        <w:t xml:space="preserve"> 5,18 og Sl 136. Læs de to første tekster og drøft i fællesskab fx følgende spørgsmål:</w:t>
      </w:r>
    </w:p>
    <w:p w:rsidR="008800A4" w:rsidRDefault="008800A4" w:rsidP="008800A4">
      <w:pPr>
        <w:pStyle w:val="Listeafsnit"/>
        <w:numPr>
          <w:ilvl w:val="0"/>
          <w:numId w:val="29"/>
        </w:numPr>
      </w:pPr>
      <w:r>
        <w:t>Kan man altid glæde sig?</w:t>
      </w:r>
    </w:p>
    <w:p w:rsidR="008800A4" w:rsidRDefault="008800A4" w:rsidP="008800A4">
      <w:pPr>
        <w:pStyle w:val="Listeafsnit"/>
        <w:numPr>
          <w:ilvl w:val="0"/>
          <w:numId w:val="29"/>
        </w:numPr>
      </w:pPr>
      <w:r>
        <w:t>Kan/skal man altid sige tak for alting? (Lad eleverne komme med eksempler på forskellige situationer)</w:t>
      </w:r>
    </w:p>
    <w:p w:rsidR="008800A4" w:rsidRDefault="008800A4" w:rsidP="008800A4">
      <w:r>
        <w:t>Læs Sl 136 op i kor og drøft fx følgende:</w:t>
      </w:r>
    </w:p>
    <w:p w:rsidR="008800A4" w:rsidRDefault="008800A4" w:rsidP="008800A4">
      <w:pPr>
        <w:pStyle w:val="Listeafsnit"/>
        <w:numPr>
          <w:ilvl w:val="0"/>
          <w:numId w:val="30"/>
        </w:numPr>
      </w:pPr>
      <w:r>
        <w:t>Hvad er det, israelitterne siger tak til Gud for i denne salme?</w:t>
      </w:r>
    </w:p>
    <w:p w:rsidR="008800A4" w:rsidRDefault="008800A4" w:rsidP="008800A4">
      <w:pPr>
        <w:pStyle w:val="Listeafsnit"/>
        <w:numPr>
          <w:ilvl w:val="0"/>
          <w:numId w:val="30"/>
        </w:numPr>
      </w:pPr>
      <w:r>
        <w:t>Hvor er der fokus på taknemmeligheden for Guds skaberværk og for dét, han har gjort i Israels historie?</w:t>
      </w:r>
    </w:p>
    <w:p w:rsidR="008800A4" w:rsidRDefault="008800A4" w:rsidP="008800A4">
      <w:pPr>
        <w:pStyle w:val="Listeafsnit"/>
        <w:numPr>
          <w:ilvl w:val="0"/>
          <w:numId w:val="30"/>
        </w:numPr>
      </w:pPr>
      <w:r>
        <w:t xml:space="preserve">Hvad ville I </w:t>
      </w:r>
      <w:r w:rsidR="00C40C0D">
        <w:t>have med</w:t>
      </w:r>
      <w:r>
        <w:t xml:space="preserve"> i en salme, der skulle takke Gud?</w:t>
      </w:r>
    </w:p>
    <w:p w:rsidR="008800A4" w:rsidRPr="003977C7" w:rsidRDefault="00B07A76" w:rsidP="008800A4">
      <w:pPr>
        <w:pStyle w:val="Overskrift2"/>
        <w:rPr>
          <w:b/>
        </w:rPr>
      </w:pPr>
      <w:r>
        <w:br w:type="page"/>
      </w:r>
      <w:r w:rsidR="008800A4" w:rsidRPr="003977C7">
        <w:rPr>
          <w:b/>
        </w:rPr>
        <w:lastRenderedPageBreak/>
        <w:t xml:space="preserve">Lektion </w:t>
      </w:r>
      <w:r w:rsidR="008800A4">
        <w:rPr>
          <w:b/>
        </w:rPr>
        <w:t>3</w:t>
      </w:r>
      <w:r w:rsidR="008800A4">
        <w:rPr>
          <w:b/>
        </w:rPr>
        <w:t xml:space="preserve"> </w:t>
      </w:r>
    </w:p>
    <w:p w:rsidR="008800A4" w:rsidRPr="00A853AE" w:rsidRDefault="008800A4" w:rsidP="008800A4">
      <w:pPr>
        <w:pStyle w:val="Overskrift1"/>
      </w:pPr>
      <w:r>
        <w:t>Arbejde med tegninger</w:t>
      </w:r>
    </w:p>
    <w:p w:rsidR="008800A4" w:rsidRPr="008D10B1" w:rsidRDefault="008800A4" w:rsidP="008800A4">
      <w:pPr>
        <w:rPr>
          <w:sz w:val="32"/>
          <w:szCs w:val="32"/>
        </w:rPr>
      </w:pPr>
      <w:r>
        <w:rPr>
          <w:sz w:val="32"/>
          <w:szCs w:val="32"/>
        </w:rPr>
        <w:t>BEGYND MED EN SANG</w:t>
      </w:r>
    </w:p>
    <w:p w:rsidR="008800A4" w:rsidRDefault="008800A4" w:rsidP="008800A4">
      <w:r>
        <w:t>Begynd lektionen med at synge en ny sang om taknemmelighed, fx ”Tak Gud for denne lyse morgen”, ”Nu takker alle Gud”, ”Morgenstund har guld i mund” eller ”Den mørke nat forgangen er”. Tal evt. igen med klassen om indholdet og hvad man takker Gud for i sangen/salmen.</w:t>
      </w:r>
    </w:p>
    <w:p w:rsidR="008800A4" w:rsidRDefault="008800A4" w:rsidP="008800A4"/>
    <w:p w:rsidR="008800A4" w:rsidRPr="008D10B1" w:rsidRDefault="008800A4" w:rsidP="008800A4">
      <w:pPr>
        <w:rPr>
          <w:sz w:val="32"/>
          <w:szCs w:val="32"/>
        </w:rPr>
      </w:pPr>
      <w:r>
        <w:rPr>
          <w:sz w:val="32"/>
          <w:szCs w:val="32"/>
        </w:rPr>
        <w:t>ARBEJDE MED TEGNINGER</w:t>
      </w:r>
    </w:p>
    <w:p w:rsidR="008800A4" w:rsidRDefault="008800A4" w:rsidP="008800A4">
      <w:r>
        <w:t>Uddel elevark 3 og lad eleverne lave små tegninger på 10 x 10 cm, hvor de hver især tegner mindst to ting, som de er taknemmelige for. Det lille format gør, at selv elever, der ikke er så glade for at tegne, kan overskue det. Opgaven udfordrer den enkelte elev til at være opmærksom på, hvad han/hun er taknemmelig for.</w:t>
      </w:r>
    </w:p>
    <w:p w:rsidR="008800A4" w:rsidRDefault="008800A4" w:rsidP="008800A4">
      <w:r>
        <w:t xml:space="preserve">Lim efterfølgende de små billeder op på plakater i varme farver med overskriften </w:t>
      </w:r>
      <w:r w:rsidR="00C40C0D">
        <w:t>”</w:t>
      </w:r>
      <w:r>
        <w:t>Tak</w:t>
      </w:r>
      <w:r w:rsidR="00C40C0D">
        <w:t>”</w:t>
      </w:r>
      <w:bookmarkStart w:id="1" w:name="_GoBack"/>
      <w:bookmarkEnd w:id="1"/>
      <w:r w:rsidR="00C40C0D">
        <w:t xml:space="preserve"> eller ”T</w:t>
      </w:r>
      <w:r>
        <w:t>aknemmelighed</w:t>
      </w:r>
      <w:r w:rsidR="00C40C0D">
        <w:t>”</w:t>
      </w:r>
      <w:r>
        <w:t xml:space="preserve"> og hæng dem op i klassen til pynt og påmindelse.</w:t>
      </w:r>
    </w:p>
    <w:p w:rsidR="008800A4" w:rsidRDefault="008800A4" w:rsidP="008800A4"/>
    <w:p w:rsidR="008800A4" w:rsidRPr="008D10B1" w:rsidRDefault="008800A4" w:rsidP="008800A4">
      <w:pPr>
        <w:rPr>
          <w:sz w:val="32"/>
          <w:szCs w:val="32"/>
        </w:rPr>
      </w:pPr>
      <w:r>
        <w:rPr>
          <w:sz w:val="32"/>
          <w:szCs w:val="32"/>
        </w:rPr>
        <w:t>OPSAMLING</w:t>
      </w:r>
    </w:p>
    <w:p w:rsidR="008800A4" w:rsidRDefault="008800A4" w:rsidP="008800A4">
      <w:r>
        <w:t>Lad eleverne fortælle i plenum, hvad de har tegnet og er taknemmelige for. Afrund evt. forløbet med at synge endnu en sang om taknemmelighed eller genbrug en af de tidligere anvendte sange.</w:t>
      </w:r>
    </w:p>
    <w:p w:rsidR="00B07A76" w:rsidRDefault="00B07A76" w:rsidP="00B07A76">
      <w:pPr>
        <w:spacing w:after="160" w:line="259" w:lineRule="auto"/>
      </w:pPr>
    </w:p>
    <w:sectPr w:rsidR="00B07A76" w:rsidSect="003E39C9">
      <w:headerReference w:type="default" r:id="rId9"/>
      <w:footerReference w:type="default" r:id="rId10"/>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BEE" w:rsidRDefault="00705BEE" w:rsidP="00110F6C">
      <w:pPr>
        <w:spacing w:after="0"/>
      </w:pPr>
      <w:r>
        <w:separator/>
      </w:r>
    </w:p>
  </w:endnote>
  <w:endnote w:type="continuationSeparator" w:id="0">
    <w:p w:rsidR="00705BEE" w:rsidRDefault="00705BEE"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046707"/>
      <w:docPartObj>
        <w:docPartGallery w:val="Page Numbers (Bottom of Page)"/>
        <w:docPartUnique/>
      </w:docPartObj>
    </w:sdtPr>
    <w:sdtEndPr/>
    <w:sdtContent>
      <w:p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BEE" w:rsidRDefault="00705BEE" w:rsidP="00110F6C">
      <w:pPr>
        <w:spacing w:after="0"/>
      </w:pPr>
      <w:r>
        <w:separator/>
      </w:r>
    </w:p>
  </w:footnote>
  <w:footnote w:type="continuationSeparator" w:id="0">
    <w:p w:rsidR="00705BEE" w:rsidRDefault="00705BEE"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kristendomsmateriale  |</w:t>
    </w:r>
    <w:proofErr w:type="gramEnd"/>
    <w:r w:rsidRPr="00E15465">
      <w:rPr>
        <w:sz w:val="20"/>
        <w:szCs w:val="20"/>
      </w:rPr>
      <w:t xml:space="preserve">  Undervisningsforløb  i  </w:t>
    </w:r>
    <w:r w:rsidR="00C44488">
      <w:rPr>
        <w:sz w:val="20"/>
        <w:szCs w:val="20"/>
      </w:rPr>
      <w:t>5</w:t>
    </w:r>
    <w:r w:rsidRPr="00E15465">
      <w:rPr>
        <w:sz w:val="20"/>
        <w:szCs w:val="20"/>
      </w:rPr>
      <w:t>. klasse  |  Lærervejledning</w:t>
    </w:r>
  </w:p>
  <w:p w:rsidR="00AD6706" w:rsidRPr="0050263C" w:rsidRDefault="00705BEE" w:rsidP="00AD6706">
    <w:pPr>
      <w:spacing w:before="240"/>
      <w:jc w:val="center"/>
      <w:rPr>
        <w:szCs w:val="24"/>
      </w:rPr>
    </w:pPr>
    <w:r w:rsidRPr="00705BEE">
      <w:rPr>
        <w:noProof/>
        <w:szCs w:val="24"/>
      </w:rPr>
      <w:pict>
        <v:rect id="_x0000_i1025" alt="" style="width:481.9pt;height:.05pt;mso-width-percent:0;mso-height-percent:0;mso-width-percent:0;mso-height-percent:0" o:hralign="center" o:hrstd="t" o:hr="t" fillcolor="#a0a0a0" stroked="f"/>
      </w:pict>
    </w:r>
  </w:p>
  <w:p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C681F"/>
    <w:multiLevelType w:val="hybridMultilevel"/>
    <w:tmpl w:val="ABCADA7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21F58EF"/>
    <w:multiLevelType w:val="hybridMultilevel"/>
    <w:tmpl w:val="3B12AD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4F51F84"/>
    <w:multiLevelType w:val="hybridMultilevel"/>
    <w:tmpl w:val="BA0CDB88"/>
    <w:lvl w:ilvl="0" w:tplc="D9985F7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5896CD1"/>
    <w:multiLevelType w:val="hybridMultilevel"/>
    <w:tmpl w:val="D5408B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60B47C0"/>
    <w:multiLevelType w:val="hybridMultilevel"/>
    <w:tmpl w:val="8D58F132"/>
    <w:lvl w:ilvl="0" w:tplc="6CB4C378">
      <w:start w:val="3"/>
      <w:numFmt w:val="bullet"/>
      <w:lvlText w:val="-"/>
      <w:lvlJc w:val="left"/>
      <w:pPr>
        <w:ind w:left="1665" w:hanging="360"/>
      </w:pPr>
      <w:rPr>
        <w:rFonts w:ascii="Calibri" w:eastAsiaTheme="minorHAnsi" w:hAnsi="Calibri" w:cs="Calibri"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5" w15:restartNumberingAfterBreak="0">
    <w:nsid w:val="1B781316"/>
    <w:multiLevelType w:val="hybridMultilevel"/>
    <w:tmpl w:val="C03437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FC328D9"/>
    <w:multiLevelType w:val="hybridMultilevel"/>
    <w:tmpl w:val="B34E4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0B03FF9"/>
    <w:multiLevelType w:val="hybridMultilevel"/>
    <w:tmpl w:val="7C4AA0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2EA2265"/>
    <w:multiLevelType w:val="hybridMultilevel"/>
    <w:tmpl w:val="4D0668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55737A1"/>
    <w:multiLevelType w:val="hybridMultilevel"/>
    <w:tmpl w:val="B2E6A9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9E7F8E"/>
    <w:multiLevelType w:val="hybridMultilevel"/>
    <w:tmpl w:val="704EC196"/>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1" w15:restartNumberingAfterBreak="0">
    <w:nsid w:val="2CA91547"/>
    <w:multiLevelType w:val="hybridMultilevel"/>
    <w:tmpl w:val="7B3AE29E"/>
    <w:lvl w:ilvl="0" w:tplc="A3AED28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E9A0C9D"/>
    <w:multiLevelType w:val="multilevel"/>
    <w:tmpl w:val="105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B07FD8"/>
    <w:multiLevelType w:val="hybridMultilevel"/>
    <w:tmpl w:val="9BA8FB0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DB20CCE"/>
    <w:multiLevelType w:val="hybridMultilevel"/>
    <w:tmpl w:val="B7EC91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FCC2F2C"/>
    <w:multiLevelType w:val="multilevel"/>
    <w:tmpl w:val="E00A6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343249A"/>
    <w:multiLevelType w:val="hybridMultilevel"/>
    <w:tmpl w:val="CE66BB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E247A5B"/>
    <w:multiLevelType w:val="hybridMultilevel"/>
    <w:tmpl w:val="A0BCC2EE"/>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8" w15:restartNumberingAfterBreak="0">
    <w:nsid w:val="4E775F20"/>
    <w:multiLevelType w:val="hybridMultilevel"/>
    <w:tmpl w:val="84EA8A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583D65C4"/>
    <w:multiLevelType w:val="hybridMultilevel"/>
    <w:tmpl w:val="DDAE11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772122"/>
    <w:multiLevelType w:val="hybridMultilevel"/>
    <w:tmpl w:val="BA84ECC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B3248F6"/>
    <w:multiLevelType w:val="hybridMultilevel"/>
    <w:tmpl w:val="713434D0"/>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22" w15:restartNumberingAfterBreak="0">
    <w:nsid w:val="5D112B18"/>
    <w:multiLevelType w:val="hybridMultilevel"/>
    <w:tmpl w:val="79CC1A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EC14B40"/>
    <w:multiLevelType w:val="hybridMultilevel"/>
    <w:tmpl w:val="1708DC5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0514308"/>
    <w:multiLevelType w:val="hybridMultilevel"/>
    <w:tmpl w:val="8C4EFC5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21A51BA"/>
    <w:multiLevelType w:val="hybridMultilevel"/>
    <w:tmpl w:val="B8CAC0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263496B"/>
    <w:multiLevelType w:val="hybridMultilevel"/>
    <w:tmpl w:val="8F261144"/>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45F5AD9"/>
    <w:multiLevelType w:val="hybridMultilevel"/>
    <w:tmpl w:val="1004BC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6BD407B"/>
    <w:multiLevelType w:val="hybridMultilevel"/>
    <w:tmpl w:val="D54A330E"/>
    <w:lvl w:ilvl="0" w:tplc="04060003">
      <w:start w:val="1"/>
      <w:numFmt w:val="bullet"/>
      <w:lvlText w:val="o"/>
      <w:lvlJc w:val="left"/>
      <w:pPr>
        <w:ind w:left="1174" w:hanging="360"/>
      </w:pPr>
      <w:rPr>
        <w:rFonts w:ascii="Courier New" w:hAnsi="Courier New" w:cs="Courier New" w:hint="default"/>
      </w:rPr>
    </w:lvl>
    <w:lvl w:ilvl="1" w:tplc="04060003">
      <w:start w:val="1"/>
      <w:numFmt w:val="bullet"/>
      <w:lvlText w:val="o"/>
      <w:lvlJc w:val="left"/>
      <w:pPr>
        <w:ind w:left="1894" w:hanging="360"/>
      </w:pPr>
      <w:rPr>
        <w:rFonts w:ascii="Courier New" w:hAnsi="Courier New" w:cs="Courier New" w:hint="default"/>
      </w:rPr>
    </w:lvl>
    <w:lvl w:ilvl="2" w:tplc="0406001B" w:tentative="1">
      <w:start w:val="1"/>
      <w:numFmt w:val="lowerRoman"/>
      <w:lvlText w:val="%3."/>
      <w:lvlJc w:val="right"/>
      <w:pPr>
        <w:ind w:left="2614" w:hanging="180"/>
      </w:pPr>
    </w:lvl>
    <w:lvl w:ilvl="3" w:tplc="0406000F" w:tentative="1">
      <w:start w:val="1"/>
      <w:numFmt w:val="decimal"/>
      <w:lvlText w:val="%4."/>
      <w:lvlJc w:val="left"/>
      <w:pPr>
        <w:ind w:left="3334" w:hanging="360"/>
      </w:pPr>
    </w:lvl>
    <w:lvl w:ilvl="4" w:tplc="04060019" w:tentative="1">
      <w:start w:val="1"/>
      <w:numFmt w:val="lowerLetter"/>
      <w:lvlText w:val="%5."/>
      <w:lvlJc w:val="left"/>
      <w:pPr>
        <w:ind w:left="4054" w:hanging="360"/>
      </w:pPr>
    </w:lvl>
    <w:lvl w:ilvl="5" w:tplc="0406001B" w:tentative="1">
      <w:start w:val="1"/>
      <w:numFmt w:val="lowerRoman"/>
      <w:lvlText w:val="%6."/>
      <w:lvlJc w:val="right"/>
      <w:pPr>
        <w:ind w:left="4774" w:hanging="180"/>
      </w:pPr>
    </w:lvl>
    <w:lvl w:ilvl="6" w:tplc="0406000F" w:tentative="1">
      <w:start w:val="1"/>
      <w:numFmt w:val="decimal"/>
      <w:lvlText w:val="%7."/>
      <w:lvlJc w:val="left"/>
      <w:pPr>
        <w:ind w:left="5494" w:hanging="360"/>
      </w:pPr>
    </w:lvl>
    <w:lvl w:ilvl="7" w:tplc="04060019" w:tentative="1">
      <w:start w:val="1"/>
      <w:numFmt w:val="lowerLetter"/>
      <w:lvlText w:val="%8."/>
      <w:lvlJc w:val="left"/>
      <w:pPr>
        <w:ind w:left="6214" w:hanging="360"/>
      </w:pPr>
    </w:lvl>
    <w:lvl w:ilvl="8" w:tplc="0406001B" w:tentative="1">
      <w:start w:val="1"/>
      <w:numFmt w:val="lowerRoman"/>
      <w:lvlText w:val="%9."/>
      <w:lvlJc w:val="right"/>
      <w:pPr>
        <w:ind w:left="6934" w:hanging="180"/>
      </w:pPr>
    </w:lvl>
  </w:abstractNum>
  <w:abstractNum w:abstractNumId="29" w15:restartNumberingAfterBreak="0">
    <w:nsid w:val="6C293857"/>
    <w:multiLevelType w:val="hybridMultilevel"/>
    <w:tmpl w:val="3594B9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0"/>
  </w:num>
  <w:num w:numId="4">
    <w:abstractNumId w:val="4"/>
  </w:num>
  <w:num w:numId="5">
    <w:abstractNumId w:val="22"/>
  </w:num>
  <w:num w:numId="6">
    <w:abstractNumId w:val="18"/>
  </w:num>
  <w:num w:numId="7">
    <w:abstractNumId w:val="15"/>
  </w:num>
  <w:num w:numId="8">
    <w:abstractNumId w:val="2"/>
  </w:num>
  <w:num w:numId="9">
    <w:abstractNumId w:val="13"/>
  </w:num>
  <w:num w:numId="10">
    <w:abstractNumId w:val="24"/>
  </w:num>
  <w:num w:numId="11">
    <w:abstractNumId w:val="9"/>
  </w:num>
  <w:num w:numId="12">
    <w:abstractNumId w:val="27"/>
  </w:num>
  <w:num w:numId="13">
    <w:abstractNumId w:val="3"/>
  </w:num>
  <w:num w:numId="14">
    <w:abstractNumId w:val="21"/>
  </w:num>
  <w:num w:numId="15">
    <w:abstractNumId w:val="17"/>
  </w:num>
  <w:num w:numId="16">
    <w:abstractNumId w:val="10"/>
  </w:num>
  <w:num w:numId="17">
    <w:abstractNumId w:val="6"/>
  </w:num>
  <w:num w:numId="18">
    <w:abstractNumId w:val="29"/>
  </w:num>
  <w:num w:numId="19">
    <w:abstractNumId w:val="19"/>
  </w:num>
  <w:num w:numId="20">
    <w:abstractNumId w:val="1"/>
  </w:num>
  <w:num w:numId="21">
    <w:abstractNumId w:val="5"/>
  </w:num>
  <w:num w:numId="22">
    <w:abstractNumId w:val="23"/>
  </w:num>
  <w:num w:numId="23">
    <w:abstractNumId w:val="25"/>
  </w:num>
  <w:num w:numId="24">
    <w:abstractNumId w:val="28"/>
  </w:num>
  <w:num w:numId="25">
    <w:abstractNumId w:val="14"/>
  </w:num>
  <w:num w:numId="26">
    <w:abstractNumId w:val="26"/>
  </w:num>
  <w:num w:numId="27">
    <w:abstractNumId w:val="20"/>
  </w:num>
  <w:num w:numId="28">
    <w:abstractNumId w:val="16"/>
  </w:num>
  <w:num w:numId="29">
    <w:abstractNumId w:val="7"/>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207CA"/>
    <w:rsid w:val="000507AB"/>
    <w:rsid w:val="000517E0"/>
    <w:rsid w:val="0007212E"/>
    <w:rsid w:val="000A244F"/>
    <w:rsid w:val="000A4E13"/>
    <w:rsid w:val="000B62CC"/>
    <w:rsid w:val="000B75D0"/>
    <w:rsid w:val="000C6064"/>
    <w:rsid w:val="000D1559"/>
    <w:rsid w:val="000E3AE3"/>
    <w:rsid w:val="000E438D"/>
    <w:rsid w:val="00110F6C"/>
    <w:rsid w:val="0011472C"/>
    <w:rsid w:val="001159F7"/>
    <w:rsid w:val="00134EE1"/>
    <w:rsid w:val="0013597C"/>
    <w:rsid w:val="00137544"/>
    <w:rsid w:val="00142C5F"/>
    <w:rsid w:val="00147576"/>
    <w:rsid w:val="00152912"/>
    <w:rsid w:val="00155C37"/>
    <w:rsid w:val="001654C1"/>
    <w:rsid w:val="001749EC"/>
    <w:rsid w:val="00175F20"/>
    <w:rsid w:val="001764CD"/>
    <w:rsid w:val="001852B2"/>
    <w:rsid w:val="0018557D"/>
    <w:rsid w:val="001906B6"/>
    <w:rsid w:val="00192266"/>
    <w:rsid w:val="00192773"/>
    <w:rsid w:val="001C0FF9"/>
    <w:rsid w:val="001C62F0"/>
    <w:rsid w:val="001C63ED"/>
    <w:rsid w:val="001D2291"/>
    <w:rsid w:val="001D4043"/>
    <w:rsid w:val="001D5AB7"/>
    <w:rsid w:val="00224889"/>
    <w:rsid w:val="00234A0B"/>
    <w:rsid w:val="00255F61"/>
    <w:rsid w:val="00256DE9"/>
    <w:rsid w:val="00264B2A"/>
    <w:rsid w:val="002652FE"/>
    <w:rsid w:val="00276637"/>
    <w:rsid w:val="00295475"/>
    <w:rsid w:val="002968D1"/>
    <w:rsid w:val="002C4E52"/>
    <w:rsid w:val="002D0224"/>
    <w:rsid w:val="002D2369"/>
    <w:rsid w:val="0031720B"/>
    <w:rsid w:val="00332B78"/>
    <w:rsid w:val="003373EE"/>
    <w:rsid w:val="00345D1D"/>
    <w:rsid w:val="00346EC7"/>
    <w:rsid w:val="00354D81"/>
    <w:rsid w:val="0036256B"/>
    <w:rsid w:val="003926A2"/>
    <w:rsid w:val="00393410"/>
    <w:rsid w:val="003934C3"/>
    <w:rsid w:val="0039763E"/>
    <w:rsid w:val="003977C7"/>
    <w:rsid w:val="003B14D8"/>
    <w:rsid w:val="003B172E"/>
    <w:rsid w:val="003B774D"/>
    <w:rsid w:val="003C61EC"/>
    <w:rsid w:val="003E39C9"/>
    <w:rsid w:val="003F0595"/>
    <w:rsid w:val="003F252C"/>
    <w:rsid w:val="00401642"/>
    <w:rsid w:val="0040311B"/>
    <w:rsid w:val="00426303"/>
    <w:rsid w:val="0043321A"/>
    <w:rsid w:val="00454721"/>
    <w:rsid w:val="004647BB"/>
    <w:rsid w:val="004B4ACA"/>
    <w:rsid w:val="004C1CA1"/>
    <w:rsid w:val="004D3C6D"/>
    <w:rsid w:val="004D6D63"/>
    <w:rsid w:val="004E1CAA"/>
    <w:rsid w:val="004E543C"/>
    <w:rsid w:val="004F2B92"/>
    <w:rsid w:val="004F53A5"/>
    <w:rsid w:val="0050263C"/>
    <w:rsid w:val="00503E20"/>
    <w:rsid w:val="0051225F"/>
    <w:rsid w:val="00517153"/>
    <w:rsid w:val="005245A2"/>
    <w:rsid w:val="00532DBD"/>
    <w:rsid w:val="0054102F"/>
    <w:rsid w:val="00550353"/>
    <w:rsid w:val="0055544C"/>
    <w:rsid w:val="0056154F"/>
    <w:rsid w:val="0057536F"/>
    <w:rsid w:val="00581EDD"/>
    <w:rsid w:val="005831E6"/>
    <w:rsid w:val="00596938"/>
    <w:rsid w:val="00596EDD"/>
    <w:rsid w:val="005C102D"/>
    <w:rsid w:val="005F0F7D"/>
    <w:rsid w:val="006138C1"/>
    <w:rsid w:val="00617EFB"/>
    <w:rsid w:val="006327AD"/>
    <w:rsid w:val="00652968"/>
    <w:rsid w:val="00657D40"/>
    <w:rsid w:val="00665E18"/>
    <w:rsid w:val="006718D3"/>
    <w:rsid w:val="0068643A"/>
    <w:rsid w:val="00694614"/>
    <w:rsid w:val="006A0F06"/>
    <w:rsid w:val="006A163F"/>
    <w:rsid w:val="006A562C"/>
    <w:rsid w:val="006D31B1"/>
    <w:rsid w:val="006F0529"/>
    <w:rsid w:val="006F4546"/>
    <w:rsid w:val="00705BEE"/>
    <w:rsid w:val="00721259"/>
    <w:rsid w:val="00734EB0"/>
    <w:rsid w:val="00735D6A"/>
    <w:rsid w:val="00740F85"/>
    <w:rsid w:val="0074202C"/>
    <w:rsid w:val="00750D91"/>
    <w:rsid w:val="00770837"/>
    <w:rsid w:val="007734EA"/>
    <w:rsid w:val="007940B3"/>
    <w:rsid w:val="007A1ED0"/>
    <w:rsid w:val="007D2260"/>
    <w:rsid w:val="00815BD9"/>
    <w:rsid w:val="00827D82"/>
    <w:rsid w:val="008322A8"/>
    <w:rsid w:val="008344A0"/>
    <w:rsid w:val="0084572B"/>
    <w:rsid w:val="00855DAC"/>
    <w:rsid w:val="00857064"/>
    <w:rsid w:val="00860971"/>
    <w:rsid w:val="008613F6"/>
    <w:rsid w:val="00861EE3"/>
    <w:rsid w:val="00873CB2"/>
    <w:rsid w:val="008800A4"/>
    <w:rsid w:val="008857D9"/>
    <w:rsid w:val="00887C18"/>
    <w:rsid w:val="008B20C9"/>
    <w:rsid w:val="008E1048"/>
    <w:rsid w:val="008E6610"/>
    <w:rsid w:val="008F6907"/>
    <w:rsid w:val="00900718"/>
    <w:rsid w:val="009179D0"/>
    <w:rsid w:val="00937637"/>
    <w:rsid w:val="00992A0D"/>
    <w:rsid w:val="00993A6B"/>
    <w:rsid w:val="009D197B"/>
    <w:rsid w:val="009D7717"/>
    <w:rsid w:val="009E2E23"/>
    <w:rsid w:val="009E386A"/>
    <w:rsid w:val="009E7BBB"/>
    <w:rsid w:val="00A02289"/>
    <w:rsid w:val="00A032E6"/>
    <w:rsid w:val="00A03759"/>
    <w:rsid w:val="00A32DCA"/>
    <w:rsid w:val="00A73E2C"/>
    <w:rsid w:val="00A8579E"/>
    <w:rsid w:val="00A87CBA"/>
    <w:rsid w:val="00AA5531"/>
    <w:rsid w:val="00AC20E3"/>
    <w:rsid w:val="00AC2167"/>
    <w:rsid w:val="00AD6706"/>
    <w:rsid w:val="00B0361E"/>
    <w:rsid w:val="00B04142"/>
    <w:rsid w:val="00B07A76"/>
    <w:rsid w:val="00B10D84"/>
    <w:rsid w:val="00B112FD"/>
    <w:rsid w:val="00B22E53"/>
    <w:rsid w:val="00B43779"/>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C045C6"/>
    <w:rsid w:val="00C16713"/>
    <w:rsid w:val="00C23428"/>
    <w:rsid w:val="00C40C0D"/>
    <w:rsid w:val="00C44488"/>
    <w:rsid w:val="00C5003A"/>
    <w:rsid w:val="00C506AF"/>
    <w:rsid w:val="00C533DB"/>
    <w:rsid w:val="00C6227F"/>
    <w:rsid w:val="00C719C7"/>
    <w:rsid w:val="00C7360F"/>
    <w:rsid w:val="00C73E75"/>
    <w:rsid w:val="00C74DE3"/>
    <w:rsid w:val="00C86942"/>
    <w:rsid w:val="00CB192E"/>
    <w:rsid w:val="00CB30D3"/>
    <w:rsid w:val="00CD7657"/>
    <w:rsid w:val="00CF014F"/>
    <w:rsid w:val="00CF0265"/>
    <w:rsid w:val="00CF5AE3"/>
    <w:rsid w:val="00D148F5"/>
    <w:rsid w:val="00D3438E"/>
    <w:rsid w:val="00D42820"/>
    <w:rsid w:val="00D42FDE"/>
    <w:rsid w:val="00D50DA7"/>
    <w:rsid w:val="00D53B37"/>
    <w:rsid w:val="00D71828"/>
    <w:rsid w:val="00D9552F"/>
    <w:rsid w:val="00DA0690"/>
    <w:rsid w:val="00DA53DC"/>
    <w:rsid w:val="00DB1B3C"/>
    <w:rsid w:val="00DB2C1D"/>
    <w:rsid w:val="00DC0A90"/>
    <w:rsid w:val="00DC44B7"/>
    <w:rsid w:val="00DE040B"/>
    <w:rsid w:val="00E15465"/>
    <w:rsid w:val="00E30163"/>
    <w:rsid w:val="00E332E8"/>
    <w:rsid w:val="00E36C5B"/>
    <w:rsid w:val="00E53EB0"/>
    <w:rsid w:val="00E557CF"/>
    <w:rsid w:val="00E5645D"/>
    <w:rsid w:val="00E74CC5"/>
    <w:rsid w:val="00E816A5"/>
    <w:rsid w:val="00EF132B"/>
    <w:rsid w:val="00F02B78"/>
    <w:rsid w:val="00F32528"/>
    <w:rsid w:val="00F40AD6"/>
    <w:rsid w:val="00F44382"/>
    <w:rsid w:val="00F92B69"/>
    <w:rsid w:val="00FA2FAC"/>
    <w:rsid w:val="00FB3551"/>
    <w:rsid w:val="00FB6FA9"/>
    <w:rsid w:val="00FB74F8"/>
    <w:rsid w:val="00FC2520"/>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230E55"/>
  <w15:chartTrackingRefBased/>
  <w15:docId w15:val="{2B18C343-276F-4C95-9261-9D32500E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47B06-F3C7-B441-87C1-1257B77FE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551</Words>
  <Characters>3368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Torben Mathiesen</cp:lastModifiedBy>
  <cp:revision>5</cp:revision>
  <cp:lastPrinted>2018-10-11T08:51:00Z</cp:lastPrinted>
  <dcterms:created xsi:type="dcterms:W3CDTF">2019-06-07T08:47:00Z</dcterms:created>
  <dcterms:modified xsi:type="dcterms:W3CDTF">2019-06-07T10:03:00Z</dcterms:modified>
</cp:coreProperties>
</file>